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6060" w14:textId="7CD55FBF" w:rsidR="00527BB5" w:rsidRPr="009075D7" w:rsidRDefault="009075D7" w:rsidP="009075D7">
      <w:pPr>
        <w:jc w:val="center"/>
        <w:rPr>
          <w:b/>
          <w:bCs/>
          <w:sz w:val="28"/>
          <w:szCs w:val="28"/>
        </w:rPr>
      </w:pPr>
      <w:r w:rsidRPr="009075D7">
        <w:rPr>
          <w:b/>
          <w:bCs/>
          <w:sz w:val="28"/>
          <w:szCs w:val="28"/>
        </w:rPr>
        <w:t>AHL Bronze Marco Polo</w:t>
      </w:r>
      <w:r w:rsidR="004310AC">
        <w:rPr>
          <w:b/>
          <w:bCs/>
          <w:sz w:val="28"/>
          <w:szCs w:val="28"/>
        </w:rPr>
        <w:br/>
      </w:r>
      <w:proofErr w:type="spellStart"/>
      <w:r w:rsidR="004310AC">
        <w:rPr>
          <w:b/>
          <w:bCs/>
          <w:sz w:val="28"/>
          <w:szCs w:val="28"/>
        </w:rPr>
        <w:t>Dreamworld</w:t>
      </w:r>
      <w:proofErr w:type="spellEnd"/>
      <w:r w:rsidR="004310AC">
        <w:rPr>
          <w:b/>
          <w:bCs/>
          <w:sz w:val="28"/>
          <w:szCs w:val="28"/>
        </w:rPr>
        <w:t xml:space="preserve"> </w:t>
      </w:r>
      <w:proofErr w:type="spellStart"/>
      <w:r w:rsidR="004310AC">
        <w:rPr>
          <w:b/>
          <w:bCs/>
          <w:sz w:val="28"/>
          <w:szCs w:val="28"/>
        </w:rPr>
        <w:t>Alpaks</w:t>
      </w:r>
      <w:proofErr w:type="spellEnd"/>
    </w:p>
    <w:p w14:paraId="7C5D2D58" w14:textId="77777777" w:rsidR="002F76D3" w:rsidRDefault="002F76D3">
      <w:r>
        <w:rPr>
          <w:noProof/>
        </w:rPr>
        <w:drawing>
          <wp:inline distT="0" distB="0" distL="0" distR="0" wp14:anchorId="79D1CA30" wp14:editId="00468362">
            <wp:extent cx="2361063" cy="3151207"/>
            <wp:effectExtent l="0" t="0" r="1270" b="0"/>
            <wp:docPr id="906097419" name="Grafik 2" descr="Ein Bild, das Säugetier, Lama, Alpaka, Kame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097419" name="Grafik 2" descr="Ein Bild, das Säugetier, Lama, Alpaka, Kamel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616" cy="315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C2B0877" wp14:editId="09F08A1D">
            <wp:extent cx="3137874" cy="2353406"/>
            <wp:effectExtent l="0" t="7937" r="0" b="0"/>
            <wp:docPr id="2095058170" name="Grafik 3" descr="Ein Bild, das Säugetier, draußen, Alpaka, Kame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58170" name="Grafik 3" descr="Ein Bild, das Säugetier, draußen, Alpaka, Kamele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2669" cy="236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18D72" w14:textId="2AC399C3" w:rsidR="002F76D3" w:rsidRPr="002F76D3" w:rsidRDefault="002F76D3" w:rsidP="002F76D3">
      <w:pPr>
        <w:pStyle w:val="NurText"/>
        <w:rPr>
          <w:sz w:val="28"/>
          <w:szCs w:val="28"/>
        </w:rPr>
      </w:pPr>
      <w:r>
        <w:rPr>
          <w:noProof/>
        </w:rPr>
        <w:drawing>
          <wp:inline distT="0" distB="0" distL="0" distR="0" wp14:anchorId="03F5FFC9" wp14:editId="0F626A56">
            <wp:extent cx="2323532" cy="3098042"/>
            <wp:effectExtent l="0" t="0" r="635" b="7620"/>
            <wp:docPr id="645640790" name="Grafik 4" descr="Ein Bild, das Kunst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40790" name="Grafik 4" descr="Ein Bild, das Kunst enthält.&#10;&#10;Automatisch generierte Beschreibung mit geringer Zuverlässigkei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94" cy="3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479">
        <w:rPr>
          <w:sz w:val="28"/>
          <w:szCs w:val="28"/>
        </w:rPr>
        <w:t xml:space="preserve">  </w:t>
      </w:r>
      <w:r w:rsidR="00254479">
        <w:rPr>
          <w:noProof/>
        </w:rPr>
        <w:drawing>
          <wp:inline distT="0" distB="0" distL="0" distR="0" wp14:anchorId="2CEE96E5" wp14:editId="5F1C3F20">
            <wp:extent cx="1883391" cy="3075168"/>
            <wp:effectExtent l="0" t="0" r="3175" b="0"/>
            <wp:docPr id="1023334554" name="Grafik 5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34554" name="Grafik 5" descr="Ein Bild, das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94" cy="313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F76D3">
        <w:rPr>
          <w:sz w:val="28"/>
          <w:szCs w:val="28"/>
        </w:rPr>
        <w:t xml:space="preserve">Ein </w:t>
      </w:r>
      <w:proofErr w:type="spellStart"/>
      <w:r w:rsidRPr="002F76D3">
        <w:rPr>
          <w:sz w:val="28"/>
          <w:szCs w:val="28"/>
        </w:rPr>
        <w:t>Genpaket</w:t>
      </w:r>
      <w:proofErr w:type="spellEnd"/>
      <w:r w:rsidRPr="002F76D3">
        <w:rPr>
          <w:sz w:val="28"/>
          <w:szCs w:val="28"/>
        </w:rPr>
        <w:t xml:space="preserve"> der Superlative, welcher diesem auch in seiner Qualität gerecht wird.</w:t>
      </w:r>
    </w:p>
    <w:p w14:paraId="59BC0749" w14:textId="77777777" w:rsidR="002F76D3" w:rsidRPr="002F76D3" w:rsidRDefault="002F76D3" w:rsidP="002F76D3">
      <w:pPr>
        <w:pStyle w:val="NurText"/>
        <w:rPr>
          <w:sz w:val="28"/>
          <w:szCs w:val="28"/>
        </w:rPr>
      </w:pPr>
      <w:proofErr w:type="gramStart"/>
      <w:r w:rsidRPr="002F76D3">
        <w:rPr>
          <w:sz w:val="28"/>
          <w:szCs w:val="28"/>
        </w:rPr>
        <w:t>AHL Bronze</w:t>
      </w:r>
      <w:proofErr w:type="gramEnd"/>
      <w:r w:rsidRPr="002F76D3">
        <w:rPr>
          <w:sz w:val="28"/>
          <w:szCs w:val="28"/>
        </w:rPr>
        <w:t xml:space="preserve"> Marco Polo besitzt eine exzellente Dichte mit hoher Gleichmäßigkeit und Feinheit. Besonders sticht seine Dichte und Faserlänge heraus, welche das Erbe der besonderen </w:t>
      </w:r>
      <w:proofErr w:type="spellStart"/>
      <w:r w:rsidRPr="002F76D3">
        <w:rPr>
          <w:sz w:val="28"/>
          <w:szCs w:val="28"/>
        </w:rPr>
        <w:t>Accoyo</w:t>
      </w:r>
      <w:proofErr w:type="spellEnd"/>
      <w:r w:rsidRPr="002F76D3">
        <w:rPr>
          <w:sz w:val="28"/>
          <w:szCs w:val="28"/>
        </w:rPr>
        <w:t xml:space="preserve"> Genetik ist.</w:t>
      </w:r>
    </w:p>
    <w:p w14:paraId="1D705031" w14:textId="77777777" w:rsidR="002F76D3" w:rsidRPr="002F76D3" w:rsidRDefault="002F76D3" w:rsidP="002F76D3">
      <w:pPr>
        <w:pStyle w:val="NurText"/>
        <w:rPr>
          <w:sz w:val="28"/>
          <w:szCs w:val="28"/>
        </w:rPr>
      </w:pPr>
      <w:r w:rsidRPr="002F76D3">
        <w:rPr>
          <w:sz w:val="28"/>
          <w:szCs w:val="28"/>
        </w:rPr>
        <w:t xml:space="preserve">Der Körperbau ist </w:t>
      </w:r>
      <w:proofErr w:type="gramStart"/>
      <w:r w:rsidRPr="002F76D3">
        <w:rPr>
          <w:sz w:val="28"/>
          <w:szCs w:val="28"/>
        </w:rPr>
        <w:t>ohne Zweifel ein</w:t>
      </w:r>
      <w:proofErr w:type="gramEnd"/>
      <w:r w:rsidRPr="002F76D3">
        <w:rPr>
          <w:sz w:val="28"/>
          <w:szCs w:val="28"/>
        </w:rPr>
        <w:t xml:space="preserve"> perfektes Gesamtpaket. Schon in jungem Alter sehr groß gewachsen mit perfekten Proportionen und </w:t>
      </w:r>
      <w:proofErr w:type="spellStart"/>
      <w:r w:rsidRPr="002F76D3">
        <w:rPr>
          <w:sz w:val="28"/>
          <w:szCs w:val="28"/>
        </w:rPr>
        <w:t>true</w:t>
      </w:r>
      <w:proofErr w:type="spellEnd"/>
      <w:r w:rsidRPr="002F76D3">
        <w:rPr>
          <w:sz w:val="28"/>
          <w:szCs w:val="28"/>
        </w:rPr>
        <w:t xml:space="preserve"> </w:t>
      </w:r>
      <w:proofErr w:type="spellStart"/>
      <w:r w:rsidRPr="002F76D3">
        <w:rPr>
          <w:sz w:val="28"/>
          <w:szCs w:val="28"/>
        </w:rPr>
        <w:t>to</w:t>
      </w:r>
      <w:proofErr w:type="spellEnd"/>
      <w:r w:rsidRPr="002F76D3">
        <w:rPr>
          <w:sz w:val="28"/>
          <w:szCs w:val="28"/>
        </w:rPr>
        <w:t xml:space="preserve"> type.</w:t>
      </w:r>
    </w:p>
    <w:p w14:paraId="78C12504" w14:textId="77777777" w:rsidR="002F76D3" w:rsidRPr="002F76D3" w:rsidRDefault="002F76D3" w:rsidP="002F76D3">
      <w:pPr>
        <w:pStyle w:val="NurText"/>
        <w:rPr>
          <w:sz w:val="28"/>
          <w:szCs w:val="28"/>
        </w:rPr>
      </w:pPr>
    </w:p>
    <w:p w14:paraId="24B5F3A8" w14:textId="1FA9AD61" w:rsidR="002F76D3" w:rsidRPr="002F76D3" w:rsidRDefault="002F76D3" w:rsidP="002F76D3">
      <w:pPr>
        <w:pStyle w:val="NurText"/>
        <w:rPr>
          <w:sz w:val="28"/>
          <w:szCs w:val="28"/>
        </w:rPr>
      </w:pPr>
      <w:r w:rsidRPr="002F76D3">
        <w:rPr>
          <w:sz w:val="28"/>
          <w:szCs w:val="28"/>
        </w:rPr>
        <w:lastRenderedPageBreak/>
        <w:t xml:space="preserve">Seine Genetik geht zurück auf legendäre </w:t>
      </w:r>
      <w:proofErr w:type="spellStart"/>
      <w:r w:rsidRPr="002F76D3">
        <w:rPr>
          <w:sz w:val="28"/>
          <w:szCs w:val="28"/>
        </w:rPr>
        <w:t>Snowmass</w:t>
      </w:r>
      <w:proofErr w:type="spellEnd"/>
      <w:r w:rsidRPr="002F76D3">
        <w:rPr>
          <w:sz w:val="28"/>
          <w:szCs w:val="28"/>
        </w:rPr>
        <w:t xml:space="preserve"> und </w:t>
      </w:r>
      <w:proofErr w:type="spellStart"/>
      <w:r w:rsidRPr="002F76D3">
        <w:rPr>
          <w:sz w:val="28"/>
          <w:szCs w:val="28"/>
        </w:rPr>
        <w:t>Accoyo</w:t>
      </w:r>
      <w:proofErr w:type="spellEnd"/>
      <w:r w:rsidRPr="002F76D3">
        <w:rPr>
          <w:sz w:val="28"/>
          <w:szCs w:val="28"/>
        </w:rPr>
        <w:t xml:space="preserve"> Linien, vereint in einem braunen Alpaka Deckhengst. Väterlicherseits steht mit </w:t>
      </w:r>
      <w:proofErr w:type="spellStart"/>
      <w:r w:rsidRPr="002F76D3">
        <w:rPr>
          <w:sz w:val="28"/>
          <w:szCs w:val="28"/>
        </w:rPr>
        <w:t>Snowmass</w:t>
      </w:r>
      <w:proofErr w:type="spellEnd"/>
      <w:r w:rsidRPr="002F76D3">
        <w:rPr>
          <w:sz w:val="28"/>
          <w:szCs w:val="28"/>
        </w:rPr>
        <w:t xml:space="preserve"> Bronze </w:t>
      </w:r>
      <w:proofErr w:type="spellStart"/>
      <w:r w:rsidRPr="002F76D3">
        <w:rPr>
          <w:sz w:val="28"/>
          <w:szCs w:val="28"/>
        </w:rPr>
        <w:t>Sculptor</w:t>
      </w:r>
      <w:proofErr w:type="spellEnd"/>
      <w:r w:rsidRPr="002F76D3">
        <w:rPr>
          <w:sz w:val="28"/>
          <w:szCs w:val="28"/>
        </w:rPr>
        <w:t xml:space="preserve"> ein ganz besonderer farbiger Deckhengst, welcher bekannt ist für herausragende Nachzuchten. Mütterlicherseits steht keine geringere als die bekannte M-Linie aus der Zucht von Lisa Stocker. AHL Best </w:t>
      </w:r>
      <w:proofErr w:type="spellStart"/>
      <w:r w:rsidRPr="002F76D3">
        <w:rPr>
          <w:sz w:val="28"/>
          <w:szCs w:val="28"/>
        </w:rPr>
        <w:t>Majolie</w:t>
      </w:r>
      <w:proofErr w:type="spellEnd"/>
      <w:r w:rsidRPr="002F76D3">
        <w:rPr>
          <w:sz w:val="28"/>
          <w:szCs w:val="28"/>
        </w:rPr>
        <w:t xml:space="preserve"> vereint die Genetik von </w:t>
      </w:r>
      <w:proofErr w:type="spellStart"/>
      <w:r w:rsidRPr="002F76D3">
        <w:rPr>
          <w:sz w:val="28"/>
          <w:szCs w:val="28"/>
        </w:rPr>
        <w:t>Snowmass</w:t>
      </w:r>
      <w:proofErr w:type="spellEnd"/>
      <w:r w:rsidRPr="002F76D3">
        <w:rPr>
          <w:sz w:val="28"/>
          <w:szCs w:val="28"/>
        </w:rPr>
        <w:t xml:space="preserve"> Best Man und </w:t>
      </w:r>
      <w:proofErr w:type="spellStart"/>
      <w:r w:rsidRPr="002F76D3">
        <w:rPr>
          <w:sz w:val="28"/>
          <w:szCs w:val="28"/>
        </w:rPr>
        <w:t>Accoyo</w:t>
      </w:r>
      <w:proofErr w:type="spellEnd"/>
      <w:r w:rsidRPr="002F76D3">
        <w:rPr>
          <w:sz w:val="28"/>
          <w:szCs w:val="28"/>
        </w:rPr>
        <w:t xml:space="preserve"> </w:t>
      </w:r>
      <w:proofErr w:type="spellStart"/>
      <w:r w:rsidRPr="002F76D3">
        <w:rPr>
          <w:sz w:val="28"/>
          <w:szCs w:val="28"/>
        </w:rPr>
        <w:t>Shere</w:t>
      </w:r>
      <w:proofErr w:type="spellEnd"/>
      <w:r w:rsidRPr="002F76D3">
        <w:rPr>
          <w:sz w:val="28"/>
          <w:szCs w:val="28"/>
        </w:rPr>
        <w:t xml:space="preserve"> Madonna.</w:t>
      </w:r>
    </w:p>
    <w:p w14:paraId="73512867" w14:textId="77777777" w:rsidR="002F76D3" w:rsidRPr="002F76D3" w:rsidRDefault="002F76D3" w:rsidP="002F76D3">
      <w:pPr>
        <w:pStyle w:val="NurText"/>
        <w:rPr>
          <w:sz w:val="28"/>
          <w:szCs w:val="28"/>
        </w:rPr>
      </w:pPr>
    </w:p>
    <w:p w14:paraId="0B87F65A" w14:textId="77777777" w:rsidR="002F76D3" w:rsidRPr="002F76D3" w:rsidRDefault="002F76D3" w:rsidP="002F76D3">
      <w:pPr>
        <w:pStyle w:val="NurText"/>
        <w:rPr>
          <w:sz w:val="28"/>
          <w:szCs w:val="28"/>
        </w:rPr>
      </w:pPr>
      <w:r w:rsidRPr="002F76D3">
        <w:rPr>
          <w:sz w:val="28"/>
          <w:szCs w:val="28"/>
        </w:rPr>
        <w:t xml:space="preserve">Der erste Fohlen Jahrgang von </w:t>
      </w:r>
      <w:proofErr w:type="gramStart"/>
      <w:r w:rsidRPr="002F76D3">
        <w:rPr>
          <w:sz w:val="28"/>
          <w:szCs w:val="28"/>
        </w:rPr>
        <w:t>AHL Bronze</w:t>
      </w:r>
      <w:proofErr w:type="gramEnd"/>
      <w:r w:rsidRPr="002F76D3">
        <w:rPr>
          <w:sz w:val="28"/>
          <w:szCs w:val="28"/>
        </w:rPr>
        <w:t xml:space="preserve"> Marco Polo konnte bereits überzeugen und zeigt, dass AHL Bronze Marco Polo seine positiven Eigenschaften auch an seine Nachzuchten weitergibt.</w:t>
      </w:r>
    </w:p>
    <w:p w14:paraId="7A0282C7" w14:textId="77777777" w:rsidR="002F76D3" w:rsidRPr="002F76D3" w:rsidRDefault="002F76D3" w:rsidP="002F76D3">
      <w:pPr>
        <w:pStyle w:val="NurText"/>
        <w:rPr>
          <w:sz w:val="28"/>
          <w:szCs w:val="28"/>
        </w:rPr>
      </w:pPr>
    </w:p>
    <w:p w14:paraId="4B911D20" w14:textId="77777777" w:rsidR="009075D7" w:rsidRDefault="002F76D3" w:rsidP="002F76D3">
      <w:pPr>
        <w:pStyle w:val="NurText"/>
        <w:rPr>
          <w:sz w:val="28"/>
          <w:szCs w:val="28"/>
        </w:rPr>
      </w:pPr>
      <w:proofErr w:type="spellStart"/>
      <w:r w:rsidRPr="002F76D3">
        <w:rPr>
          <w:sz w:val="28"/>
          <w:szCs w:val="28"/>
        </w:rPr>
        <w:t>Snowmass</w:t>
      </w:r>
      <w:proofErr w:type="spellEnd"/>
      <w:r w:rsidRPr="002F76D3">
        <w:rPr>
          <w:sz w:val="28"/>
          <w:szCs w:val="28"/>
        </w:rPr>
        <w:t xml:space="preserve"> trifft </w:t>
      </w:r>
      <w:proofErr w:type="spellStart"/>
      <w:r w:rsidRPr="002F76D3">
        <w:rPr>
          <w:sz w:val="28"/>
          <w:szCs w:val="28"/>
        </w:rPr>
        <w:t>Accoyo</w:t>
      </w:r>
      <w:proofErr w:type="spellEnd"/>
      <w:r w:rsidRPr="002F76D3">
        <w:rPr>
          <w:sz w:val="28"/>
          <w:szCs w:val="28"/>
        </w:rPr>
        <w:t>.</w:t>
      </w:r>
    </w:p>
    <w:p w14:paraId="28A6652E" w14:textId="77777777" w:rsidR="009075D7" w:rsidRDefault="009075D7" w:rsidP="002F76D3">
      <w:pPr>
        <w:pStyle w:val="NurText"/>
        <w:rPr>
          <w:sz w:val="28"/>
          <w:szCs w:val="28"/>
        </w:rPr>
      </w:pPr>
    </w:p>
    <w:p w14:paraId="4D601350" w14:textId="7DB3A15A" w:rsidR="002F76D3" w:rsidRDefault="002F76D3" w:rsidP="002F76D3">
      <w:pPr>
        <w:pStyle w:val="NurText"/>
      </w:pPr>
      <w:r>
        <w:rPr>
          <w:noProof/>
        </w:rPr>
        <w:drawing>
          <wp:inline distT="0" distB="0" distL="0" distR="0" wp14:anchorId="53F976E1" wp14:editId="24527E7D">
            <wp:extent cx="5761219" cy="3353091"/>
            <wp:effectExtent l="0" t="0" r="0" b="0"/>
            <wp:docPr id="1687075546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75546" name="Grafik 1" descr="Ein Bild, das Schwarz, Dunkelhei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D3"/>
    <w:rsid w:val="00254479"/>
    <w:rsid w:val="002F76D3"/>
    <w:rsid w:val="004310AC"/>
    <w:rsid w:val="00527BB5"/>
    <w:rsid w:val="009075D7"/>
    <w:rsid w:val="00E4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FA67"/>
  <w15:chartTrackingRefBased/>
  <w15:docId w15:val="{81B8DDBF-E60F-4D6D-82FE-42723EF8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7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7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7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7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7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7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7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7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7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7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7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6D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6D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6D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6D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6D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6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7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7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7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76D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76D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76D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7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76D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76D3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2F76D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F76D3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Sylke S.</dc:creator>
  <cp:keywords/>
  <dc:description/>
  <cp:lastModifiedBy>Sylke S.</cp:lastModifiedBy>
  <cp:revision>2</cp:revision>
  <dcterms:created xsi:type="dcterms:W3CDTF">2024-02-20T20:19:00Z</dcterms:created>
  <dcterms:modified xsi:type="dcterms:W3CDTF">2024-02-22T14:32:00Z</dcterms:modified>
</cp:coreProperties>
</file>